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4F" w:rsidRDefault="00845F4F" w:rsidP="00E7721E">
      <w:pPr>
        <w:tabs>
          <w:tab w:val="left" w:pos="5670"/>
          <w:tab w:val="left" w:pos="7035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</w:p>
    <w:p w:rsidR="00845F4F" w:rsidRPr="00516B11" w:rsidRDefault="00845F4F" w:rsidP="00845F4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6B11">
        <w:rPr>
          <w:rFonts w:ascii="Times New Roman" w:hAnsi="Times New Roman"/>
          <w:b/>
          <w:sz w:val="26"/>
          <w:szCs w:val="26"/>
        </w:rPr>
        <w:t>УПРАВЛЕНИЕ ПО ОХРАНЕ ОБЪЕКТОВ КУЛЬТУРНОГО НАСЛЕДИЯ КАЛУЖСКОЙ ОБЛАСТИ</w:t>
      </w:r>
    </w:p>
    <w:p w:rsidR="00845F4F" w:rsidRPr="00516B11" w:rsidRDefault="00845F4F" w:rsidP="00845F4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F4F" w:rsidRPr="00516B11" w:rsidRDefault="00845F4F" w:rsidP="00845F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6B11">
        <w:rPr>
          <w:rFonts w:ascii="Times New Roman" w:hAnsi="Times New Roman"/>
          <w:b/>
          <w:sz w:val="26"/>
          <w:szCs w:val="26"/>
        </w:rPr>
        <w:t>ПРИКАЗ</w:t>
      </w:r>
    </w:p>
    <w:p w:rsidR="00845F4F" w:rsidRDefault="00845F4F" w:rsidP="00845F4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45F4F" w:rsidRPr="00516B11" w:rsidRDefault="00845F4F" w:rsidP="00845F4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8523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» </w:t>
      </w:r>
      <w:r w:rsidR="00BE4065">
        <w:rPr>
          <w:rFonts w:ascii="Times New Roman" w:hAnsi="Times New Roman"/>
          <w:sz w:val="26"/>
          <w:szCs w:val="26"/>
        </w:rPr>
        <w:t xml:space="preserve">мая </w:t>
      </w:r>
      <w:r w:rsidRPr="00516B11">
        <w:rPr>
          <w:rFonts w:ascii="Times New Roman" w:hAnsi="Times New Roman"/>
          <w:sz w:val="26"/>
          <w:szCs w:val="26"/>
        </w:rPr>
        <w:t>20</w:t>
      </w:r>
      <w:r w:rsidR="00BE406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</w:t>
      </w:r>
      <w:r w:rsidR="00BE406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516B11">
        <w:rPr>
          <w:rFonts w:ascii="Times New Roman" w:hAnsi="Times New Roman"/>
          <w:sz w:val="26"/>
          <w:szCs w:val="26"/>
        </w:rPr>
        <w:t xml:space="preserve">№ </w:t>
      </w:r>
      <w:r w:rsidR="00F85237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845F4F" w:rsidRPr="00516B11" w:rsidRDefault="00EE076A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3.65pt;margin-top:10.75pt;width:286.75pt;height:24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" stroked="f">
            <v:textbox style="mso-next-textbox:#Поле 307">
              <w:txbxContent>
                <w:p w:rsidR="00BE4065" w:rsidRPr="00452160" w:rsidRDefault="00BE4065" w:rsidP="00BC14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BE406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О внесении изменений в приказ управления по охране объектов культурного наследия Калужской области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от 09.10.2019 № 299 «Об утверждении административного регламента осуществления управлением по охране объектов культурного наследия Калужской области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      </w:r>
                  <w:r w:rsidR="00BC142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»</w:t>
                  </w:r>
                  <w:proofErr w:type="gramEnd"/>
                </w:p>
              </w:txbxContent>
            </v:textbox>
          </v:shape>
        </w:pict>
      </w:r>
    </w:p>
    <w:p w:rsidR="00845F4F" w:rsidRPr="00516B11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Pr="00516B11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Pr="00516B11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Pr="00516B11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Pr="0094639E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</w:pPr>
    </w:p>
    <w:p w:rsidR="00BE4065" w:rsidRDefault="00BE4065" w:rsidP="00845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</w:pPr>
    </w:p>
    <w:p w:rsidR="00BE4065" w:rsidRDefault="00BE4065" w:rsidP="00845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</w:pPr>
    </w:p>
    <w:p w:rsidR="001C52CD" w:rsidRPr="007F4AB0" w:rsidRDefault="00BC1421" w:rsidP="001C5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соответствии с абзацем 43 пункта 32 статьи 1 Федерального закона </w:t>
      </w: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от 3 августа 2018 г. № 340-ФЗ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, </w:t>
      </w:r>
      <w:hyperlink r:id="rId9" w:history="1"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постановлени</w:t>
        </w:r>
        <w:r w:rsidR="001C52CD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ем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Правительства Российской Федерации </w:t>
        </w:r>
        <w:r w:rsidR="00542C35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                  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от 16 мая 2011 года </w:t>
        </w:r>
        <w:r w:rsidR="001C52CD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№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373 </w:t>
        </w:r>
        <w:r w:rsidR="001C52CD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«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О разработке и утверждении административных регламентов осуществления государственного контроля (надзора) </w:t>
        </w:r>
        <w:r w:rsidR="00542C35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                            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и административных регламентов предоставления государственных услуг</w:t>
        </w:r>
        <w:r w:rsidR="001C52CD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»</w:t>
        </w:r>
      </w:hyperlink>
      <w:r w:rsidR="001C52CD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="00542C35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                        </w:t>
      </w:r>
      <w:r w:rsidR="001C52CD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(в редакции постановлений</w:t>
      </w:r>
      <w:proofErr w:type="gramEnd"/>
      <w:r w:rsidR="001C52CD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proofErr w:type="gramStart"/>
      <w:r w:rsidR="001C52CD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Правительства РФ от 19.08.2011 № 705, 30.06.2012 </w:t>
      </w:r>
      <w:r w:rsidR="00014945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                  </w:t>
      </w:r>
      <w:r w:rsidR="001C52CD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№ 674, 25.08.2012 № 852, 03.12.2012 № 1254, 18.12.2012 № 1334, 23.01.2014 № 53, 25.10.2017 № 1296, 25.01.2018 № 62, 13.06.2018 № 676, 27.08.2018 № 996, 03.11.2018 № 1307)</w:t>
      </w: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,</w:t>
      </w:r>
      <w:r w:rsidR="001C52CD" w:rsidRPr="00E05471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 </w:t>
      </w:r>
      <w:r w:rsidR="00542C35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приказом Министерства культуры Российской Федерации </w:t>
      </w: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             </w:t>
      </w:r>
      <w:r w:rsidR="00542C35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от 19 февраля 2020 года № 232 «О внесении изменений в </w:t>
      </w:r>
      <w:hyperlink r:id="rId10" w:history="1">
        <w:r w:rsidR="00542C35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т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ипов</w:t>
        </w:r>
        <w:r w:rsidR="00542C35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ой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</w:t>
        </w:r>
        <w:r w:rsidR="00542C35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А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дминистративны</w:t>
        </w:r>
        <w:r w:rsidR="00542C35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й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регламент осуществления органами государственной власти субъекта Российской Федерации либо структурными подразделениями высших исполнительных органов государственной власти субъекта Россий</w:t>
        </w:r>
        <w:r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ской</w:t>
        </w:r>
        <w:proofErr w:type="gramEnd"/>
        <w:r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</w:t>
        </w:r>
        <w:proofErr w:type="gramStart"/>
        <w:r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Федерации, уполномоченными 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в области сохранения, использования, популяризации и государственной охраны объектов культурного наследия,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</w:r>
      </w:hyperlink>
      <w:r w:rsidR="001C52CD" w:rsidRPr="00E05471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, утвержденным </w:t>
      </w:r>
      <w:hyperlink r:id="rId11" w:history="1"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приказом Министерства культуры Российской Федерации от 1 августа 2018 года </w:t>
        </w:r>
        <w:r w:rsidR="001C52CD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>№</w:t>
        </w:r>
        <w:r w:rsidR="001C52CD" w:rsidRPr="00E05471">
          <w:rPr>
            <w:rFonts w:ascii="Times New Roman" w:eastAsia="Times New Roman" w:hAnsi="Times New Roman"/>
            <w:color w:val="000000" w:themeColor="text1"/>
            <w:spacing w:val="2"/>
            <w:sz w:val="26"/>
            <w:szCs w:val="26"/>
            <w:lang w:eastAsia="ru-RU"/>
          </w:rPr>
          <w:t xml:space="preserve"> 1357</w:t>
        </w:r>
      </w:hyperlink>
      <w:r w:rsidR="001C52CD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, </w:t>
      </w:r>
      <w:r w:rsidR="001C52CD" w:rsidRPr="00E0547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r w:rsidR="001C52CD" w:rsidRPr="00E05471">
        <w:rPr>
          <w:rFonts w:ascii="Times New Roman" w:hAnsi="Times New Roman"/>
          <w:color w:val="000000" w:themeColor="text1"/>
          <w:sz w:val="26"/>
          <w:szCs w:val="26"/>
        </w:rPr>
        <w:lastRenderedPageBreak/>
        <w:t>П</w:t>
      </w:r>
      <w:r w:rsidR="001C52CD">
        <w:rPr>
          <w:rFonts w:ascii="Times New Roman" w:hAnsi="Times New Roman"/>
          <w:color w:val="000000" w:themeColor="text1"/>
          <w:sz w:val="26"/>
          <w:szCs w:val="26"/>
        </w:rPr>
        <w:t xml:space="preserve">равительства Калужской области </w:t>
      </w:r>
      <w:r w:rsidR="001C52CD" w:rsidRPr="00E05471">
        <w:rPr>
          <w:rFonts w:ascii="Times New Roman" w:hAnsi="Times New Roman"/>
          <w:color w:val="000000" w:themeColor="text1"/>
          <w:sz w:val="26"/>
          <w:szCs w:val="26"/>
        </w:rPr>
        <w:t>от 26.08.2015</w:t>
      </w:r>
      <w:proofErr w:type="gramEnd"/>
      <w:r w:rsidR="001C52CD" w:rsidRPr="00E05471">
        <w:rPr>
          <w:rFonts w:ascii="Times New Roman" w:hAnsi="Times New Roman"/>
          <w:color w:val="000000" w:themeColor="text1"/>
          <w:sz w:val="26"/>
          <w:szCs w:val="26"/>
        </w:rPr>
        <w:t xml:space="preserve"> № 481 «О создании управления по </w:t>
      </w:r>
      <w:r w:rsidR="001C52CD" w:rsidRPr="00E05471">
        <w:rPr>
          <w:rFonts w:ascii="Times New Roman" w:hAnsi="Times New Roman"/>
          <w:sz w:val="26"/>
          <w:szCs w:val="26"/>
        </w:rPr>
        <w:t>охране объектов культурного наследия Калужской области»</w:t>
      </w:r>
      <w:r w:rsidR="001C52CD">
        <w:rPr>
          <w:rFonts w:ascii="Times New Roman" w:hAnsi="Times New Roman"/>
          <w:sz w:val="26"/>
          <w:szCs w:val="26"/>
        </w:rPr>
        <w:t xml:space="preserve"> </w:t>
      </w:r>
      <w:r w:rsidR="001C52CD" w:rsidRPr="00E05471">
        <w:rPr>
          <w:rFonts w:ascii="Times New Roman" w:hAnsi="Times New Roman"/>
          <w:sz w:val="26"/>
          <w:szCs w:val="26"/>
        </w:rPr>
        <w:t>(в ред</w:t>
      </w:r>
      <w:r w:rsidR="001C52CD">
        <w:rPr>
          <w:rFonts w:ascii="Times New Roman" w:hAnsi="Times New Roman"/>
          <w:sz w:val="26"/>
          <w:szCs w:val="26"/>
        </w:rPr>
        <w:t>акции</w:t>
      </w:r>
      <w:r w:rsidR="001C52CD" w:rsidRPr="00E05471">
        <w:rPr>
          <w:rFonts w:ascii="Times New Roman" w:hAnsi="Times New Roman"/>
          <w:sz w:val="26"/>
          <w:szCs w:val="26"/>
        </w:rPr>
        <w:t xml:space="preserve"> постановлений Правительства Калужской области от 31.08.2017 № 499, 29.01.2018 № 56, 10.10.2018</w:t>
      </w:r>
      <w:r w:rsidR="001C52CD">
        <w:rPr>
          <w:rFonts w:ascii="Times New Roman" w:hAnsi="Times New Roman"/>
          <w:sz w:val="26"/>
          <w:szCs w:val="26"/>
        </w:rPr>
        <w:t xml:space="preserve"> № 624</w:t>
      </w:r>
      <w:r w:rsidR="002B74FA">
        <w:rPr>
          <w:rFonts w:ascii="Times New Roman" w:hAnsi="Times New Roman"/>
          <w:sz w:val="26"/>
          <w:szCs w:val="26"/>
        </w:rPr>
        <w:t>, 14.05.2020 № 378</w:t>
      </w:r>
      <w:r w:rsidR="001C52CD">
        <w:rPr>
          <w:rFonts w:ascii="Times New Roman" w:hAnsi="Times New Roman"/>
          <w:sz w:val="26"/>
          <w:szCs w:val="26"/>
        </w:rPr>
        <w:t xml:space="preserve">) </w:t>
      </w:r>
      <w:r w:rsidR="001C52CD" w:rsidRPr="00F350B7">
        <w:rPr>
          <w:rFonts w:ascii="Times New Roman" w:hAnsi="Times New Roman"/>
          <w:b/>
          <w:sz w:val="26"/>
          <w:szCs w:val="26"/>
        </w:rPr>
        <w:t>П</w:t>
      </w:r>
      <w:r w:rsidR="001C52CD" w:rsidRPr="007F4AB0">
        <w:rPr>
          <w:rFonts w:ascii="Times New Roman" w:hAnsi="Times New Roman"/>
          <w:b/>
          <w:sz w:val="26"/>
          <w:szCs w:val="26"/>
        </w:rPr>
        <w:t>РИКАЗЫВАЮ:</w:t>
      </w:r>
    </w:p>
    <w:p w:rsidR="00845F4F" w:rsidRPr="007F4AB0" w:rsidRDefault="00845F4F" w:rsidP="00845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52CD" w:rsidRDefault="001C52CD" w:rsidP="001C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pacing w:val="-1"/>
          <w:position w:val="-1"/>
          <w:sz w:val="26"/>
          <w:szCs w:val="26"/>
        </w:rPr>
        <w:t xml:space="preserve">1. </w:t>
      </w:r>
      <w:proofErr w:type="gramStart"/>
      <w:r w:rsidRPr="00903A4D">
        <w:rPr>
          <w:rFonts w:ascii="Times New Roman" w:hAnsi="Times New Roman"/>
          <w:spacing w:val="-1"/>
          <w:position w:val="-1"/>
          <w:sz w:val="26"/>
          <w:szCs w:val="26"/>
        </w:rPr>
        <w:t>Внес</w:t>
      </w:r>
      <w:r>
        <w:rPr>
          <w:rFonts w:ascii="Times New Roman" w:hAnsi="Times New Roman"/>
          <w:spacing w:val="-1"/>
          <w:position w:val="-1"/>
          <w:sz w:val="26"/>
          <w:szCs w:val="26"/>
        </w:rPr>
        <w:t>ти</w:t>
      </w:r>
      <w:r w:rsidRPr="00903A4D">
        <w:rPr>
          <w:rFonts w:ascii="Times New Roman" w:hAnsi="Times New Roman"/>
          <w:spacing w:val="-1"/>
          <w:position w:val="-1"/>
          <w:sz w:val="26"/>
          <w:szCs w:val="26"/>
        </w:rPr>
        <w:t xml:space="preserve"> в</w:t>
      </w:r>
      <w:r w:rsidR="002B74FA">
        <w:rPr>
          <w:rFonts w:ascii="Times New Roman" w:hAnsi="Times New Roman"/>
          <w:spacing w:val="-1"/>
          <w:position w:val="-1"/>
          <w:sz w:val="26"/>
          <w:szCs w:val="26"/>
        </w:rPr>
        <w:t xml:space="preserve"> приложение к</w:t>
      </w:r>
      <w:r>
        <w:rPr>
          <w:rFonts w:ascii="Times New Roman" w:hAnsi="Times New Roman"/>
          <w:spacing w:val="-1"/>
          <w:position w:val="-1"/>
          <w:sz w:val="26"/>
          <w:szCs w:val="26"/>
        </w:rPr>
        <w:t xml:space="preserve"> приказ</w:t>
      </w:r>
      <w:r w:rsidR="002B74FA">
        <w:rPr>
          <w:rFonts w:ascii="Times New Roman" w:hAnsi="Times New Roman"/>
          <w:spacing w:val="-1"/>
          <w:position w:val="-1"/>
          <w:sz w:val="26"/>
          <w:szCs w:val="26"/>
        </w:rPr>
        <w:t>у</w:t>
      </w:r>
      <w:r>
        <w:rPr>
          <w:rFonts w:ascii="Times New Roman" w:hAnsi="Times New Roman"/>
          <w:spacing w:val="-1"/>
          <w:position w:val="-1"/>
          <w:sz w:val="26"/>
          <w:szCs w:val="26"/>
        </w:rPr>
        <w:t xml:space="preserve"> управления по охране объектов культурного наследия Калужской области от </w:t>
      </w:r>
      <w:r w:rsidRPr="001C52CD">
        <w:rPr>
          <w:rFonts w:ascii="Times New Roman" w:hAnsi="Times New Roman"/>
          <w:spacing w:val="-1"/>
          <w:position w:val="-1"/>
          <w:sz w:val="26"/>
          <w:szCs w:val="26"/>
        </w:rPr>
        <w:t>09.10.2019 № 299 «Об утверждении административного регламента осуществления управлением по охране объектов культурного наследия Калужской области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2B74FA">
        <w:rPr>
          <w:rFonts w:ascii="Times New Roman" w:hAnsi="Times New Roman"/>
          <w:spacing w:val="-1"/>
          <w:position w:val="-1"/>
          <w:sz w:val="26"/>
          <w:szCs w:val="26"/>
        </w:rPr>
        <w:t>»</w:t>
      </w:r>
      <w:r w:rsidR="002B74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следующие изменения:</w:t>
      </w:r>
      <w:proofErr w:type="gramEnd"/>
    </w:p>
    <w:p w:rsidR="00F84A2D" w:rsidRDefault="00185887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</w:t>
      </w:r>
      <w:r w:rsidR="00F84A2D">
        <w:rPr>
          <w:rFonts w:ascii="Times New Roman" w:hAnsi="Times New Roman"/>
          <w:sz w:val="26"/>
          <w:szCs w:val="26"/>
        </w:rPr>
        <w:t>. В подпункте 22 пункта 6 то</w:t>
      </w:r>
      <w:r w:rsidR="002B74FA">
        <w:rPr>
          <w:rFonts w:ascii="Times New Roman" w:hAnsi="Times New Roman"/>
          <w:sz w:val="26"/>
          <w:szCs w:val="26"/>
        </w:rPr>
        <w:t xml:space="preserve">чку </w:t>
      </w:r>
      <w:proofErr w:type="gramStart"/>
      <w:r w:rsidR="002B74FA">
        <w:rPr>
          <w:rFonts w:ascii="Times New Roman" w:hAnsi="Times New Roman"/>
          <w:sz w:val="26"/>
          <w:szCs w:val="26"/>
        </w:rPr>
        <w:t>заменить на точку</w:t>
      </w:r>
      <w:proofErr w:type="gramEnd"/>
      <w:r w:rsidR="002B74FA">
        <w:rPr>
          <w:rFonts w:ascii="Times New Roman" w:hAnsi="Times New Roman"/>
          <w:sz w:val="26"/>
          <w:szCs w:val="26"/>
        </w:rPr>
        <w:t xml:space="preserve"> с запятой.</w:t>
      </w:r>
    </w:p>
    <w:p w:rsidR="00BB0CD6" w:rsidRDefault="00F84A2D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1.2. Дополнить пункт 6 подпунктом 23 следующего </w:t>
      </w:r>
      <w:r w:rsidR="00BB0CD6">
        <w:rPr>
          <w:rFonts w:ascii="Times New Roman" w:hAnsi="Times New Roman"/>
          <w:sz w:val="26"/>
          <w:szCs w:val="26"/>
        </w:rPr>
        <w:t>содержания:</w:t>
      </w:r>
    </w:p>
    <w:p w:rsidR="00845F4F" w:rsidRDefault="00BB0CD6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="00C70E68">
        <w:rPr>
          <w:rFonts w:ascii="Times New Roman" w:hAnsi="Times New Roman"/>
          <w:sz w:val="26"/>
          <w:szCs w:val="26"/>
        </w:rPr>
        <w:t>23) в случае</w:t>
      </w:r>
      <w:r>
        <w:rPr>
          <w:rFonts w:ascii="Times New Roman" w:hAnsi="Times New Roman"/>
          <w:sz w:val="26"/>
          <w:szCs w:val="26"/>
        </w:rPr>
        <w:t xml:space="preserve">, если по результатам проведенной проверки выявлен факт размещения объекта капитального строительства с нарушением </w:t>
      </w:r>
      <w:r w:rsidR="001858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требований </w:t>
      </w:r>
      <w:r w:rsidR="00B24D02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>к осуществлению  деятельности в границах территории объекта</w:t>
      </w:r>
      <w:r w:rsidR="00B24D02">
        <w:rPr>
          <w:rFonts w:ascii="Times New Roman" w:hAnsi="Times New Roman"/>
          <w:sz w:val="26"/>
          <w:szCs w:val="26"/>
        </w:rPr>
        <w:t xml:space="preserve"> культурного наследия либо особого режима использования земельного участка,</w:t>
      </w:r>
      <w:r>
        <w:rPr>
          <w:rFonts w:ascii="Times New Roman" w:hAnsi="Times New Roman"/>
          <w:sz w:val="26"/>
          <w:szCs w:val="26"/>
        </w:rPr>
        <w:t xml:space="preserve"> водного объекта или его части, в границах которых располагается объект археологического наследия, требований градостроительных регламентов в границах </w:t>
      </w:r>
      <w:r w:rsidR="00B24D02">
        <w:rPr>
          <w:rFonts w:ascii="Times New Roman" w:hAnsi="Times New Roman"/>
          <w:sz w:val="26"/>
          <w:szCs w:val="26"/>
        </w:rPr>
        <w:t xml:space="preserve">территорий </w:t>
      </w:r>
      <w:r>
        <w:rPr>
          <w:rFonts w:ascii="Times New Roman" w:hAnsi="Times New Roman"/>
          <w:sz w:val="26"/>
          <w:szCs w:val="26"/>
        </w:rPr>
        <w:t>зон охраны объекта культурного наследия, в границах территории достопримечательного места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 xml:space="preserve">в границах территории исторического поселения </w:t>
      </w:r>
      <w:r w:rsidR="00B24D02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и установленных для этих территорий особых режимов использования земель, требований к осуществлению деятельности в границах территории достопримечательного места</w:t>
      </w:r>
      <w:r w:rsidR="00B81B4C">
        <w:rPr>
          <w:rFonts w:ascii="Times New Roman" w:hAnsi="Times New Roman"/>
          <w:sz w:val="26"/>
          <w:szCs w:val="26"/>
        </w:rPr>
        <w:t>, направлять в орган местного самоуправления поселения, городского округа по месту нахождения земельного участка, на котором  размещен такой объект капитального строительства, или в случае нахождения указанного земельного участка на межселенной территории в орган местного самоуправления муниципального района уведомление</w:t>
      </w:r>
      <w:proofErr w:type="gramEnd"/>
      <w:r w:rsidR="00B81B4C">
        <w:rPr>
          <w:rFonts w:ascii="Times New Roman" w:hAnsi="Times New Roman"/>
          <w:sz w:val="26"/>
          <w:szCs w:val="26"/>
        </w:rPr>
        <w:t xml:space="preserve"> о выявлении самовольной постройки и приложением документов, </w:t>
      </w:r>
      <w:r w:rsidR="002B74FA">
        <w:rPr>
          <w:rFonts w:ascii="Times New Roman" w:hAnsi="Times New Roman"/>
          <w:sz w:val="26"/>
          <w:szCs w:val="26"/>
        </w:rPr>
        <w:t>подтверждающих указанный факт</w:t>
      </w:r>
      <w:proofErr w:type="gramStart"/>
      <w:r w:rsidR="002B74FA">
        <w:rPr>
          <w:rFonts w:ascii="Times New Roman" w:hAnsi="Times New Roman"/>
          <w:sz w:val="26"/>
          <w:szCs w:val="26"/>
        </w:rPr>
        <w:t>.».</w:t>
      </w:r>
      <w:proofErr w:type="gramEnd"/>
    </w:p>
    <w:p w:rsidR="00B24D02" w:rsidRDefault="00B24D02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1.3.Дополнить подпункт 1 пункта 9 абзацем следующего содержания:</w:t>
      </w:r>
    </w:p>
    <w:p w:rsidR="00B24D02" w:rsidRDefault="00B24D02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="002B74F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направление в орган местного самоуправления поселения, городского округа по мест</w:t>
      </w:r>
      <w:r w:rsidR="00613F3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нахождения земельного участка, на котором размещен объект капитального строительства </w:t>
      </w:r>
      <w:r w:rsidR="00613F3B">
        <w:rPr>
          <w:rFonts w:ascii="Times New Roman" w:hAnsi="Times New Roman"/>
          <w:sz w:val="26"/>
          <w:szCs w:val="26"/>
        </w:rPr>
        <w:t xml:space="preserve">с нарушением  </w:t>
      </w:r>
      <w:r w:rsidR="008E0AFA">
        <w:rPr>
          <w:rFonts w:ascii="Times New Roman" w:hAnsi="Times New Roman"/>
          <w:sz w:val="26"/>
          <w:szCs w:val="26"/>
        </w:rPr>
        <w:t xml:space="preserve">требований </w:t>
      </w:r>
      <w:r w:rsidR="00613F3B">
        <w:rPr>
          <w:rFonts w:ascii="Times New Roman" w:hAnsi="Times New Roman"/>
          <w:sz w:val="26"/>
          <w:szCs w:val="26"/>
        </w:rPr>
        <w:t xml:space="preserve">к осуществлению  деятельности в границах территории объекта культурного наследия либо особого режима использования земельного участка, водного объекта или его части, </w:t>
      </w:r>
      <w:r w:rsidR="00675D0C">
        <w:rPr>
          <w:rFonts w:ascii="Times New Roman" w:hAnsi="Times New Roman"/>
          <w:sz w:val="26"/>
          <w:szCs w:val="26"/>
        </w:rPr>
        <w:t xml:space="preserve">                        </w:t>
      </w:r>
      <w:r w:rsidR="00613F3B">
        <w:rPr>
          <w:rFonts w:ascii="Times New Roman" w:hAnsi="Times New Roman"/>
          <w:sz w:val="26"/>
          <w:szCs w:val="26"/>
        </w:rPr>
        <w:t>в границах которых располагается объект археологического наследия, требований градостроительных регламентов в границах территорий зон охраны объекта культурного наследия</w:t>
      </w:r>
      <w:proofErr w:type="gramEnd"/>
      <w:r w:rsidR="00613F3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613F3B">
        <w:rPr>
          <w:rFonts w:ascii="Times New Roman" w:hAnsi="Times New Roman"/>
          <w:sz w:val="26"/>
          <w:szCs w:val="26"/>
        </w:rPr>
        <w:t xml:space="preserve">в границах территории достопримечательного места, </w:t>
      </w:r>
      <w:r w:rsidR="00675D0C">
        <w:rPr>
          <w:rFonts w:ascii="Times New Roman" w:hAnsi="Times New Roman"/>
          <w:sz w:val="26"/>
          <w:szCs w:val="26"/>
        </w:rPr>
        <w:t xml:space="preserve">                            </w:t>
      </w:r>
      <w:r w:rsidR="00613F3B">
        <w:rPr>
          <w:rFonts w:ascii="Times New Roman" w:hAnsi="Times New Roman"/>
          <w:sz w:val="26"/>
          <w:szCs w:val="26"/>
        </w:rPr>
        <w:t>в границах тер</w:t>
      </w:r>
      <w:r w:rsidR="008E0AFA">
        <w:rPr>
          <w:rFonts w:ascii="Times New Roman" w:hAnsi="Times New Roman"/>
          <w:sz w:val="26"/>
          <w:szCs w:val="26"/>
        </w:rPr>
        <w:t xml:space="preserve">ритории исторического поселения </w:t>
      </w:r>
      <w:r w:rsidR="00613F3B">
        <w:rPr>
          <w:rFonts w:ascii="Times New Roman" w:hAnsi="Times New Roman"/>
          <w:sz w:val="26"/>
          <w:szCs w:val="26"/>
        </w:rPr>
        <w:t>и установленных для этих территорий особых режимов использования земель, требований к осуществлению деятельности в границах территории достопримечательного места, или в случае нахождения указанного земельного участка на межселенной территории в орган местного самоуправления муниципального района уведомления о выявлении самовольной постройки</w:t>
      </w:r>
      <w:r w:rsidR="001C3BBE">
        <w:rPr>
          <w:rFonts w:ascii="Times New Roman" w:hAnsi="Times New Roman"/>
          <w:sz w:val="26"/>
          <w:szCs w:val="26"/>
        </w:rPr>
        <w:t xml:space="preserve"> </w:t>
      </w:r>
      <w:r w:rsidR="00A14123">
        <w:rPr>
          <w:rFonts w:ascii="Times New Roman" w:hAnsi="Times New Roman"/>
          <w:sz w:val="26"/>
          <w:szCs w:val="26"/>
        </w:rPr>
        <w:t>с приложением документов, подтвер</w:t>
      </w:r>
      <w:r w:rsidR="002B74FA">
        <w:rPr>
          <w:rFonts w:ascii="Times New Roman" w:hAnsi="Times New Roman"/>
          <w:sz w:val="26"/>
          <w:szCs w:val="26"/>
        </w:rPr>
        <w:t>ждающих указанный факт;».</w:t>
      </w:r>
      <w:proofErr w:type="gramEnd"/>
    </w:p>
    <w:p w:rsidR="00A14123" w:rsidRDefault="00542C35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8E0AFA">
        <w:rPr>
          <w:rFonts w:ascii="Times New Roman" w:hAnsi="Times New Roman"/>
          <w:sz w:val="26"/>
          <w:szCs w:val="26"/>
        </w:rPr>
        <w:t>1.4. В подпункте 5 пункта 89 то</w:t>
      </w:r>
      <w:r w:rsidR="002B74FA">
        <w:rPr>
          <w:rFonts w:ascii="Times New Roman" w:hAnsi="Times New Roman"/>
          <w:sz w:val="26"/>
          <w:szCs w:val="26"/>
        </w:rPr>
        <w:t xml:space="preserve">чку </w:t>
      </w:r>
      <w:proofErr w:type="gramStart"/>
      <w:r w:rsidR="002B74FA">
        <w:rPr>
          <w:rFonts w:ascii="Times New Roman" w:hAnsi="Times New Roman"/>
          <w:sz w:val="26"/>
          <w:szCs w:val="26"/>
        </w:rPr>
        <w:t>заменить на точку</w:t>
      </w:r>
      <w:proofErr w:type="gramEnd"/>
      <w:r w:rsidR="002B74FA">
        <w:rPr>
          <w:rFonts w:ascii="Times New Roman" w:hAnsi="Times New Roman"/>
          <w:sz w:val="26"/>
          <w:szCs w:val="26"/>
        </w:rPr>
        <w:t xml:space="preserve"> с запятой.</w:t>
      </w:r>
    </w:p>
    <w:p w:rsidR="008E0AFA" w:rsidRDefault="008E0AFA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1.5. Дополнить пункт 89 под</w:t>
      </w:r>
      <w:r w:rsidR="002B74FA">
        <w:rPr>
          <w:rFonts w:ascii="Times New Roman" w:hAnsi="Times New Roman"/>
          <w:sz w:val="26"/>
          <w:szCs w:val="26"/>
        </w:rPr>
        <w:t>пунктом 6 следующего содержания:</w:t>
      </w:r>
    </w:p>
    <w:p w:rsidR="008E0AFA" w:rsidRDefault="008E0AFA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«6) в случае, если по результатам проверки выявлен факт размещения объекта капитального строительства с нарушением</w:t>
      </w:r>
      <w:r w:rsidR="001C3BBE">
        <w:rPr>
          <w:rFonts w:ascii="Times New Roman" w:hAnsi="Times New Roman"/>
          <w:sz w:val="26"/>
          <w:szCs w:val="26"/>
        </w:rPr>
        <w:t xml:space="preserve"> требований к осуществлению  деятельности в границах территории объекта культурного наследия либо особого режима использования земельного участка, водного объекта или его части,                           в границах которых располагается объект археологического наследия, требований градостроительных регламентов в границах территорий зон охраны объекта культурного наследия, в границах территории достопримечательного места, </w:t>
      </w:r>
      <w:r w:rsidR="0092549B">
        <w:rPr>
          <w:rFonts w:ascii="Times New Roman" w:hAnsi="Times New Roman"/>
          <w:sz w:val="26"/>
          <w:szCs w:val="26"/>
        </w:rPr>
        <w:t xml:space="preserve">                             </w:t>
      </w:r>
      <w:r w:rsidR="001C3BBE">
        <w:rPr>
          <w:rFonts w:ascii="Times New Roman" w:hAnsi="Times New Roman"/>
          <w:sz w:val="26"/>
          <w:szCs w:val="26"/>
        </w:rPr>
        <w:t>в</w:t>
      </w:r>
      <w:proofErr w:type="gramEnd"/>
      <w:r w:rsidR="001C3B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C3BBE">
        <w:rPr>
          <w:rFonts w:ascii="Times New Roman" w:hAnsi="Times New Roman"/>
          <w:sz w:val="26"/>
          <w:szCs w:val="26"/>
        </w:rPr>
        <w:t>границах территории исторического поселения и установленных для этих территорий особых режимов использования земель, требований к осуществлению деятельности в границах территории достопримечательного места</w:t>
      </w:r>
      <w:r w:rsidR="0092549B">
        <w:rPr>
          <w:rFonts w:ascii="Times New Roman" w:hAnsi="Times New Roman"/>
          <w:sz w:val="26"/>
          <w:szCs w:val="26"/>
        </w:rPr>
        <w:t xml:space="preserve">, направление в орган местного самоуправления поселения, городского округа по месту нахождения земельного участка, на котором размещен такой объект капитального строительства, или в случае нахождения указанного земельного участка </w:t>
      </w:r>
      <w:r w:rsidR="00860EAF">
        <w:rPr>
          <w:rFonts w:ascii="Times New Roman" w:hAnsi="Times New Roman"/>
          <w:sz w:val="26"/>
          <w:szCs w:val="26"/>
        </w:rPr>
        <w:t>на межселенной территории в орган местного самоуправления муниципального района уведомления о</w:t>
      </w:r>
      <w:proofErr w:type="gramEnd"/>
      <w:r w:rsidR="00860E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0EAF">
        <w:rPr>
          <w:rFonts w:ascii="Times New Roman" w:hAnsi="Times New Roman"/>
          <w:sz w:val="26"/>
          <w:szCs w:val="26"/>
        </w:rPr>
        <w:t>выявлении</w:t>
      </w:r>
      <w:proofErr w:type="gramEnd"/>
      <w:r w:rsidR="00860EAF">
        <w:rPr>
          <w:rFonts w:ascii="Times New Roman" w:hAnsi="Times New Roman"/>
          <w:sz w:val="26"/>
          <w:szCs w:val="26"/>
        </w:rPr>
        <w:t xml:space="preserve"> самовольной постройки с приложением документов, </w:t>
      </w:r>
      <w:r w:rsidR="002B74FA">
        <w:rPr>
          <w:rFonts w:ascii="Times New Roman" w:hAnsi="Times New Roman"/>
          <w:sz w:val="26"/>
          <w:szCs w:val="26"/>
        </w:rPr>
        <w:t>подтверждающих указанный факт.».</w:t>
      </w:r>
    </w:p>
    <w:p w:rsidR="00860EAF" w:rsidRDefault="00675D0C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1.6. В подпункте 6 пункта 106 то</w:t>
      </w:r>
      <w:r w:rsidR="002B74FA">
        <w:rPr>
          <w:rFonts w:ascii="Times New Roman" w:hAnsi="Times New Roman"/>
          <w:sz w:val="26"/>
          <w:szCs w:val="26"/>
        </w:rPr>
        <w:t xml:space="preserve">чку </w:t>
      </w:r>
      <w:proofErr w:type="gramStart"/>
      <w:r w:rsidR="002B74FA">
        <w:rPr>
          <w:rFonts w:ascii="Times New Roman" w:hAnsi="Times New Roman"/>
          <w:sz w:val="26"/>
          <w:szCs w:val="26"/>
        </w:rPr>
        <w:t>заменить на точку</w:t>
      </w:r>
      <w:proofErr w:type="gramEnd"/>
      <w:r w:rsidR="002B74FA">
        <w:rPr>
          <w:rFonts w:ascii="Times New Roman" w:hAnsi="Times New Roman"/>
          <w:sz w:val="26"/>
          <w:szCs w:val="26"/>
        </w:rPr>
        <w:t xml:space="preserve"> с запятой.</w:t>
      </w:r>
    </w:p>
    <w:p w:rsidR="00675D0C" w:rsidRDefault="00675D0C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1.7. Дополнить пункт 106 подпунктом 7 следующего содержания:</w:t>
      </w:r>
    </w:p>
    <w:p w:rsidR="00675D0C" w:rsidRDefault="00675D0C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«7) направление в орган местного самоуправления поселения, городского округа по месту нахождения земельного участка, на котором размещен объект капитального строительства с нарушением  требований к осуществлению  деятельности в границах территории объекта культурного наследия либо особого режима использования земельного участка, водного объекта или его части,                       в границах которых располагается объект археологического наследия, требований градостроительных регламентов в границах территорий зон охраны объекта культурного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наследия, в границах территории достопримечательного места,                         в границах территории исторического поселения и установленных для этих территорий особых режимов использования земель, требований к осуществлению деятельности в границах территории достопримечательного места, или в случае нахождения указанного земельного участка на межселенной территории в орган местного самоуправления муниципального района уведомления о выявлении самовольной постройки с приложением документов, подтверждающих указанный факт, - пять рабочих д</w:t>
      </w:r>
      <w:r w:rsidR="002B74FA">
        <w:rPr>
          <w:rFonts w:ascii="Times New Roman" w:hAnsi="Times New Roman"/>
          <w:sz w:val="26"/>
          <w:szCs w:val="26"/>
        </w:rPr>
        <w:t>ней со</w:t>
      </w:r>
      <w:proofErr w:type="gramEnd"/>
      <w:r w:rsidR="002B74FA">
        <w:rPr>
          <w:rFonts w:ascii="Times New Roman" w:hAnsi="Times New Roman"/>
          <w:sz w:val="26"/>
          <w:szCs w:val="26"/>
        </w:rPr>
        <w:t xml:space="preserve"> дня окончания проверки</w:t>
      </w:r>
      <w:proofErr w:type="gramStart"/>
      <w:r w:rsidR="002B74FA">
        <w:rPr>
          <w:rFonts w:ascii="Times New Roman" w:hAnsi="Times New Roman"/>
          <w:sz w:val="26"/>
          <w:szCs w:val="26"/>
        </w:rPr>
        <w:t>.».</w:t>
      </w:r>
      <w:proofErr w:type="gramEnd"/>
    </w:p>
    <w:p w:rsidR="00675D0C" w:rsidRDefault="004B7A90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1.8. Изложить пункт 154 в следующей редакции:</w:t>
      </w:r>
    </w:p>
    <w:p w:rsidR="004B7A90" w:rsidRDefault="004B7A90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«154. </w:t>
      </w:r>
      <w:proofErr w:type="gramStart"/>
      <w:r>
        <w:rPr>
          <w:rFonts w:ascii="Times New Roman" w:hAnsi="Times New Roman"/>
          <w:sz w:val="26"/>
          <w:szCs w:val="26"/>
        </w:rPr>
        <w:t xml:space="preserve">При условии, что иное не установлено Федеральным законом </w:t>
      </w:r>
      <w:r w:rsidR="001129CD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наличии у </w:t>
      </w:r>
      <w:r w:rsidR="002B3487">
        <w:rPr>
          <w:rFonts w:ascii="Times New Roman" w:hAnsi="Times New Roman"/>
          <w:sz w:val="26"/>
          <w:szCs w:val="26"/>
        </w:rPr>
        <w:t>Управления</w:t>
      </w:r>
      <w:r w:rsidR="001129CD">
        <w:rPr>
          <w:rFonts w:ascii="Times New Roman" w:hAnsi="Times New Roman"/>
          <w:sz w:val="26"/>
          <w:szCs w:val="26"/>
        </w:rPr>
        <w:t xml:space="preserve"> сведений о готовящихся нарушениях или о признаках нарушений обязательных требований, полученных в ходе реализации мероприятий по надзору, осуществляемых без взаимодействия с органами государственной власти, органами местного самоуправления, а также юридическими лицами, индивидуальными</w:t>
      </w:r>
      <w:proofErr w:type="gramEnd"/>
      <w:r w:rsidR="001129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129CD">
        <w:rPr>
          <w:rFonts w:ascii="Times New Roman" w:hAnsi="Times New Roman"/>
          <w:sz w:val="26"/>
          <w:szCs w:val="26"/>
        </w:rPr>
        <w:t xml:space="preserve">предпринимателями, физическими лицами,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</w:t>
      </w:r>
      <w:r w:rsidR="002B3487">
        <w:rPr>
          <w:rFonts w:ascii="Times New Roman" w:hAnsi="Times New Roman"/>
          <w:sz w:val="26"/>
          <w:szCs w:val="26"/>
        </w:rPr>
        <w:t xml:space="preserve">                     </w:t>
      </w:r>
      <w:r w:rsidR="001129CD">
        <w:rPr>
          <w:rFonts w:ascii="Times New Roman" w:hAnsi="Times New Roman"/>
          <w:sz w:val="26"/>
          <w:szCs w:val="26"/>
        </w:rPr>
        <w:t xml:space="preserve">в случаях, если отсутствуют подтвержденные данные о том, что нарушение </w:t>
      </w:r>
      <w:r w:rsidR="001129CD">
        <w:rPr>
          <w:rFonts w:ascii="Times New Roman" w:hAnsi="Times New Roman"/>
          <w:sz w:val="26"/>
          <w:szCs w:val="26"/>
        </w:rPr>
        <w:lastRenderedPageBreak/>
        <w:t xml:space="preserve">обязательных требований причинило вред объектам культурного наследия, </w:t>
      </w:r>
      <w:r w:rsidR="002B3487">
        <w:rPr>
          <w:rFonts w:ascii="Times New Roman" w:hAnsi="Times New Roman"/>
          <w:sz w:val="26"/>
          <w:szCs w:val="26"/>
        </w:rPr>
        <w:t>Управление</w:t>
      </w:r>
      <w:r w:rsidR="001129CD">
        <w:rPr>
          <w:rFonts w:ascii="Times New Roman" w:hAnsi="Times New Roman"/>
          <w:sz w:val="26"/>
          <w:szCs w:val="26"/>
        </w:rPr>
        <w:t xml:space="preserve"> объявляет органу государственной власти, органу местного самоуправления, а также юридическому лицу</w:t>
      </w:r>
      <w:proofErr w:type="gramEnd"/>
      <w:r w:rsidR="001129CD">
        <w:rPr>
          <w:rFonts w:ascii="Times New Roman" w:hAnsi="Times New Roman"/>
          <w:sz w:val="26"/>
          <w:szCs w:val="26"/>
        </w:rPr>
        <w:t>, индивидуальному предпринимателю</w:t>
      </w:r>
      <w:r w:rsidR="00980091">
        <w:rPr>
          <w:rFonts w:ascii="Times New Roman" w:hAnsi="Times New Roman"/>
          <w:sz w:val="26"/>
          <w:szCs w:val="26"/>
        </w:rPr>
        <w:t>, физическому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об этом в установленный                               в таком предостережении срок региональный орган охраны объектов культурного наследия».</w:t>
      </w:r>
    </w:p>
    <w:p w:rsidR="00514632" w:rsidRPr="00692CD2" w:rsidRDefault="00514632" w:rsidP="0051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149EF">
        <w:rPr>
          <w:rFonts w:ascii="Times New Roman" w:hAnsi="Times New Roman"/>
          <w:bCs/>
          <w:sz w:val="26"/>
          <w:szCs w:val="26"/>
        </w:rPr>
        <w:t>2. Настоящий приказ вступает в силу через десять дней после его официального опубликования</w:t>
      </w:r>
      <w:r w:rsidRPr="00692CD2">
        <w:rPr>
          <w:rFonts w:ascii="Times New Roman" w:hAnsi="Times New Roman"/>
          <w:bCs/>
          <w:sz w:val="26"/>
          <w:szCs w:val="26"/>
        </w:rPr>
        <w:t>.</w:t>
      </w:r>
    </w:p>
    <w:p w:rsidR="00980091" w:rsidRDefault="00980091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tabs>
          <w:tab w:val="left" w:pos="-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F4F" w:rsidRDefault="00845F4F" w:rsidP="00845F4F">
      <w:pPr>
        <w:tabs>
          <w:tab w:val="right" w:pos="935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</w:t>
      </w:r>
      <w:r w:rsidRPr="00516B11">
        <w:rPr>
          <w:rFonts w:ascii="Times New Roman" w:hAnsi="Times New Roman"/>
          <w:b/>
          <w:sz w:val="26"/>
          <w:szCs w:val="26"/>
        </w:rPr>
        <w:t>чальник управления</w:t>
      </w:r>
      <w:r w:rsidRPr="00516B11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Е.Е. Чудаков</w:t>
      </w:r>
    </w:p>
    <w:p w:rsidR="00845F4F" w:rsidRDefault="00845F4F" w:rsidP="00E7721E">
      <w:pPr>
        <w:tabs>
          <w:tab w:val="left" w:pos="5670"/>
          <w:tab w:val="left" w:pos="7035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</w:p>
    <w:p w:rsidR="00845F4F" w:rsidRDefault="00845F4F" w:rsidP="00E7721E">
      <w:pPr>
        <w:tabs>
          <w:tab w:val="left" w:pos="5670"/>
          <w:tab w:val="left" w:pos="7035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</w:p>
    <w:p w:rsidR="00845F4F" w:rsidRDefault="00845F4F" w:rsidP="00E7721E">
      <w:pPr>
        <w:tabs>
          <w:tab w:val="left" w:pos="5670"/>
          <w:tab w:val="left" w:pos="7035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</w:p>
    <w:p w:rsidR="00845F4F" w:rsidRDefault="00845F4F" w:rsidP="00514632">
      <w:pPr>
        <w:tabs>
          <w:tab w:val="left" w:pos="5670"/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63B5" w:rsidRDefault="00D963B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 w:rsidP="00014945">
      <w:pPr>
        <w:tabs>
          <w:tab w:val="left" w:pos="-411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СОГЛАСОВАНО:</w:t>
      </w: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tabs>
          <w:tab w:val="left" w:pos="-41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5658C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6F6812">
        <w:rPr>
          <w:rFonts w:ascii="Times New Roman" w:hAnsi="Times New Roman"/>
          <w:sz w:val="26"/>
          <w:szCs w:val="26"/>
        </w:rPr>
        <w:t xml:space="preserve">охраны и государственного </w:t>
      </w:r>
    </w:p>
    <w:p w:rsidR="00014945" w:rsidRDefault="00014945" w:rsidP="00014945">
      <w:pPr>
        <w:tabs>
          <w:tab w:val="left" w:pos="-41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F6812">
        <w:rPr>
          <w:rFonts w:ascii="Times New Roman" w:hAnsi="Times New Roman"/>
          <w:sz w:val="26"/>
          <w:szCs w:val="26"/>
        </w:rPr>
        <w:t>надзора за состоянием и использованием объектов</w:t>
      </w:r>
    </w:p>
    <w:p w:rsidR="00014945" w:rsidRPr="00A5658C" w:rsidRDefault="00014945" w:rsidP="00014945">
      <w:pPr>
        <w:tabs>
          <w:tab w:val="left" w:pos="-41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F6812">
        <w:rPr>
          <w:rFonts w:ascii="Times New Roman" w:hAnsi="Times New Roman"/>
          <w:sz w:val="26"/>
          <w:szCs w:val="26"/>
        </w:rPr>
        <w:t>культурного наследия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А.А. Мамедов</w:t>
      </w:r>
    </w:p>
    <w:p w:rsidR="00014945" w:rsidRPr="00A5658C" w:rsidRDefault="00014945" w:rsidP="00014945">
      <w:pPr>
        <w:tabs>
          <w:tab w:val="left" w:pos="-411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right="-284" w:firstLine="0"/>
        <w:rPr>
          <w:sz w:val="26"/>
          <w:szCs w:val="2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Default="00014945" w:rsidP="00014945">
      <w:pPr>
        <w:pStyle w:val="ab"/>
        <w:ind w:firstLine="0"/>
        <w:rPr>
          <w:sz w:val="16"/>
          <w:szCs w:val="16"/>
        </w:rPr>
      </w:pPr>
    </w:p>
    <w:p w:rsidR="00014945" w:rsidRPr="00F1153D" w:rsidRDefault="00014945" w:rsidP="00014945">
      <w:pPr>
        <w:pStyle w:val="ab"/>
        <w:ind w:firstLine="0"/>
        <w:rPr>
          <w:sz w:val="16"/>
          <w:szCs w:val="16"/>
        </w:rPr>
      </w:pPr>
      <w:r w:rsidRPr="00F1153D">
        <w:rPr>
          <w:sz w:val="16"/>
          <w:szCs w:val="16"/>
        </w:rPr>
        <w:t>А.В. Сорокина</w:t>
      </w:r>
    </w:p>
    <w:p w:rsidR="00014945" w:rsidRPr="00F1153D" w:rsidRDefault="00014945" w:rsidP="00014945">
      <w:pPr>
        <w:pStyle w:val="ab"/>
        <w:ind w:firstLine="0"/>
        <w:rPr>
          <w:sz w:val="16"/>
          <w:szCs w:val="16"/>
        </w:rPr>
      </w:pPr>
      <w:r w:rsidRPr="00F1153D">
        <w:rPr>
          <w:sz w:val="16"/>
          <w:szCs w:val="16"/>
        </w:rPr>
        <w:t>719-270</w:t>
      </w: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Default="00014945">
      <w:pPr>
        <w:rPr>
          <w:rFonts w:ascii="Times New Roman" w:hAnsi="Times New Roman"/>
          <w:sz w:val="26"/>
          <w:szCs w:val="26"/>
        </w:rPr>
      </w:pPr>
    </w:p>
    <w:p w:rsidR="00014945" w:rsidRPr="00E7721E" w:rsidRDefault="00014945">
      <w:pPr>
        <w:rPr>
          <w:rFonts w:ascii="Times New Roman" w:hAnsi="Times New Roman"/>
          <w:sz w:val="26"/>
          <w:szCs w:val="26"/>
        </w:rPr>
      </w:pPr>
    </w:p>
    <w:sectPr w:rsidR="00014945" w:rsidRPr="00E7721E" w:rsidSect="0086534A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6A" w:rsidRDefault="00EE076A" w:rsidP="0086534A">
      <w:pPr>
        <w:spacing w:after="0" w:line="240" w:lineRule="auto"/>
      </w:pPr>
      <w:r>
        <w:separator/>
      </w:r>
    </w:p>
  </w:endnote>
  <w:endnote w:type="continuationSeparator" w:id="0">
    <w:p w:rsidR="00EE076A" w:rsidRDefault="00EE076A" w:rsidP="0086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6A" w:rsidRDefault="00EE076A" w:rsidP="0086534A">
      <w:pPr>
        <w:spacing w:after="0" w:line="240" w:lineRule="auto"/>
      </w:pPr>
      <w:r>
        <w:separator/>
      </w:r>
    </w:p>
  </w:footnote>
  <w:footnote w:type="continuationSeparator" w:id="0">
    <w:p w:rsidR="00EE076A" w:rsidRDefault="00EE076A" w:rsidP="0086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118672"/>
      <w:docPartObj>
        <w:docPartGallery w:val="Page Numbers (Top of Page)"/>
        <w:docPartUnique/>
      </w:docPartObj>
    </w:sdtPr>
    <w:sdtEndPr/>
    <w:sdtContent>
      <w:p w:rsidR="0086534A" w:rsidRDefault="00865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945">
          <w:rPr>
            <w:noProof/>
          </w:rPr>
          <w:t>2</w:t>
        </w:r>
        <w:r>
          <w:fldChar w:fldCharType="end"/>
        </w:r>
      </w:p>
    </w:sdtContent>
  </w:sdt>
  <w:p w:rsidR="0086534A" w:rsidRDefault="008653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2CEA"/>
    <w:multiLevelType w:val="hybridMultilevel"/>
    <w:tmpl w:val="E064F52C"/>
    <w:lvl w:ilvl="0" w:tplc="3AC29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C50"/>
    <w:rsid w:val="000118BB"/>
    <w:rsid w:val="00014945"/>
    <w:rsid w:val="00032B23"/>
    <w:rsid w:val="00064061"/>
    <w:rsid w:val="000758F2"/>
    <w:rsid w:val="000D5BA8"/>
    <w:rsid w:val="000E3827"/>
    <w:rsid w:val="000F4394"/>
    <w:rsid w:val="001129CD"/>
    <w:rsid w:val="001356D7"/>
    <w:rsid w:val="001809E7"/>
    <w:rsid w:val="00185887"/>
    <w:rsid w:val="001B7161"/>
    <w:rsid w:val="001C3BBE"/>
    <w:rsid w:val="001C52CD"/>
    <w:rsid w:val="001F3695"/>
    <w:rsid w:val="001F690B"/>
    <w:rsid w:val="002B3487"/>
    <w:rsid w:val="002B74FA"/>
    <w:rsid w:val="00390C4D"/>
    <w:rsid w:val="003B4788"/>
    <w:rsid w:val="003B49B8"/>
    <w:rsid w:val="003B6559"/>
    <w:rsid w:val="003D45AE"/>
    <w:rsid w:val="00446E6E"/>
    <w:rsid w:val="00477C50"/>
    <w:rsid w:val="004B7A90"/>
    <w:rsid w:val="004F375C"/>
    <w:rsid w:val="00514632"/>
    <w:rsid w:val="005246DE"/>
    <w:rsid w:val="00542C35"/>
    <w:rsid w:val="00551279"/>
    <w:rsid w:val="005E1CDD"/>
    <w:rsid w:val="005E457B"/>
    <w:rsid w:val="005E63A1"/>
    <w:rsid w:val="00613F3B"/>
    <w:rsid w:val="006607A9"/>
    <w:rsid w:val="00675D0C"/>
    <w:rsid w:val="006A2B56"/>
    <w:rsid w:val="00742BF1"/>
    <w:rsid w:val="00743126"/>
    <w:rsid w:val="007B5CB9"/>
    <w:rsid w:val="00812C0C"/>
    <w:rsid w:val="00845F4F"/>
    <w:rsid w:val="00860EAF"/>
    <w:rsid w:val="0086534A"/>
    <w:rsid w:val="00890DDD"/>
    <w:rsid w:val="008B13C9"/>
    <w:rsid w:val="008E0AFA"/>
    <w:rsid w:val="0092549B"/>
    <w:rsid w:val="00926D38"/>
    <w:rsid w:val="009456D2"/>
    <w:rsid w:val="00980091"/>
    <w:rsid w:val="009A6AEB"/>
    <w:rsid w:val="009A6F8B"/>
    <w:rsid w:val="009C7C9B"/>
    <w:rsid w:val="00A14123"/>
    <w:rsid w:val="00A512BF"/>
    <w:rsid w:val="00A54BD1"/>
    <w:rsid w:val="00A55382"/>
    <w:rsid w:val="00A8693E"/>
    <w:rsid w:val="00AD55FE"/>
    <w:rsid w:val="00B10ADD"/>
    <w:rsid w:val="00B24D02"/>
    <w:rsid w:val="00B4146C"/>
    <w:rsid w:val="00B56C46"/>
    <w:rsid w:val="00B81B4C"/>
    <w:rsid w:val="00BB0CD6"/>
    <w:rsid w:val="00BC1421"/>
    <w:rsid w:val="00BE0A41"/>
    <w:rsid w:val="00BE4065"/>
    <w:rsid w:val="00C67203"/>
    <w:rsid w:val="00C70E68"/>
    <w:rsid w:val="00C9546E"/>
    <w:rsid w:val="00CB5F09"/>
    <w:rsid w:val="00CD4879"/>
    <w:rsid w:val="00CE130F"/>
    <w:rsid w:val="00D7596D"/>
    <w:rsid w:val="00D963B5"/>
    <w:rsid w:val="00DA437D"/>
    <w:rsid w:val="00E340FA"/>
    <w:rsid w:val="00E40B31"/>
    <w:rsid w:val="00E7721E"/>
    <w:rsid w:val="00E93F94"/>
    <w:rsid w:val="00EA6569"/>
    <w:rsid w:val="00EE076A"/>
    <w:rsid w:val="00EF1912"/>
    <w:rsid w:val="00EF6E43"/>
    <w:rsid w:val="00F04F94"/>
    <w:rsid w:val="00F84A2D"/>
    <w:rsid w:val="00F85237"/>
    <w:rsid w:val="00FA15BF"/>
    <w:rsid w:val="00FD61BF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15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15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15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5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A15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A15BF"/>
    <w:rPr>
      <w:rFonts w:ascii="Times New Roman" w:eastAsia="Times New Roman" w:hAnsi="Times New Roman"/>
      <w:bCs/>
      <w:sz w:val="26"/>
    </w:rPr>
  </w:style>
  <w:style w:type="paragraph" w:styleId="a3">
    <w:name w:val="No Spacing"/>
    <w:uiPriority w:val="1"/>
    <w:qFormat/>
    <w:rsid w:val="00FA15BF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A15BF"/>
    <w:pPr>
      <w:ind w:left="720"/>
      <w:contextualSpacing/>
    </w:pPr>
  </w:style>
  <w:style w:type="paragraph" w:customStyle="1" w:styleId="ConsPlusNormal">
    <w:name w:val="ConsPlusNormal"/>
    <w:rsid w:val="00477C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7C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77C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77C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77C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77C5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77C5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77C5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7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21E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86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34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34A"/>
    <w:rPr>
      <w:sz w:val="22"/>
      <w:szCs w:val="22"/>
      <w:lang w:eastAsia="en-US"/>
    </w:rPr>
  </w:style>
  <w:style w:type="paragraph" w:styleId="ab">
    <w:name w:val="Body Text Indent"/>
    <w:basedOn w:val="a"/>
    <w:link w:val="ac"/>
    <w:unhideWhenUsed/>
    <w:rsid w:val="0001494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14945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426308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426308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796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B2BD-0D52-4741-9166-533B02A5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</dc:creator>
  <cp:lastModifiedBy>Сорокина Анна Владимировна</cp:lastModifiedBy>
  <cp:revision>68</cp:revision>
  <cp:lastPrinted>2020-05-18T04:55:00Z</cp:lastPrinted>
  <dcterms:created xsi:type="dcterms:W3CDTF">2019-06-13T06:58:00Z</dcterms:created>
  <dcterms:modified xsi:type="dcterms:W3CDTF">2020-05-20T11:56:00Z</dcterms:modified>
</cp:coreProperties>
</file>